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7" w:rsidRPr="0080631D" w:rsidRDefault="00CC7F47" w:rsidP="00CC7F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631D">
        <w:rPr>
          <w:rFonts w:ascii="Arial" w:hAnsi="Arial" w:cs="Arial"/>
          <w:b/>
          <w:bCs/>
          <w:sz w:val="28"/>
          <w:szCs w:val="28"/>
        </w:rPr>
        <w:t>PUNJAB AGRO JUICES LIMITED</w:t>
      </w:r>
    </w:p>
    <w:p w:rsidR="00CC7F47" w:rsidRPr="00CC7F47" w:rsidRDefault="00CC7F47" w:rsidP="00CC7F4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CC7F47">
        <w:rPr>
          <w:rFonts w:ascii="Arial" w:hAnsi="Arial" w:cs="Arial"/>
          <w:b/>
          <w:bCs/>
          <w:sz w:val="26"/>
          <w:szCs w:val="26"/>
        </w:rPr>
        <w:t xml:space="preserve"> (A Punjab State Government Undertaking)</w:t>
      </w:r>
    </w:p>
    <w:p w:rsidR="00CC7F47" w:rsidRPr="00CC7F47" w:rsidRDefault="004E27DF" w:rsidP="00CC7F4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 xml:space="preserve">Plot No. 2-A, Sector: </w:t>
      </w:r>
      <w:r w:rsidR="00CC7F47" w:rsidRPr="00CC7F47">
        <w:rPr>
          <w:rFonts w:ascii="Arial" w:hAnsi="Arial" w:cs="Arial"/>
          <w:b/>
          <w:bCs/>
          <w:sz w:val="26"/>
          <w:szCs w:val="26"/>
        </w:rPr>
        <w:t xml:space="preserve">28-A, Madhya </w:t>
      </w:r>
      <w:proofErr w:type="spellStart"/>
      <w:r w:rsidR="00CC7F47" w:rsidRPr="00CC7F47">
        <w:rPr>
          <w:rFonts w:ascii="Arial" w:hAnsi="Arial" w:cs="Arial"/>
          <w:b/>
          <w:bCs/>
          <w:sz w:val="26"/>
          <w:szCs w:val="26"/>
        </w:rPr>
        <w:t>Marg</w:t>
      </w:r>
      <w:proofErr w:type="spellEnd"/>
      <w:r w:rsidR="00CC7F47" w:rsidRPr="00CC7F47">
        <w:rPr>
          <w:rFonts w:ascii="Arial" w:hAnsi="Arial" w:cs="Arial"/>
          <w:b/>
          <w:bCs/>
          <w:sz w:val="26"/>
          <w:szCs w:val="26"/>
        </w:rPr>
        <w:t>, Chandigarh</w:t>
      </w:r>
    </w:p>
    <w:p w:rsidR="00CC7F47" w:rsidRPr="00CC7F47" w:rsidRDefault="00CC7F47" w:rsidP="00CC7F4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CC7F47">
        <w:rPr>
          <w:rFonts w:ascii="Arial" w:hAnsi="Arial" w:cs="Arial"/>
          <w:b/>
          <w:bCs/>
          <w:sz w:val="26"/>
          <w:szCs w:val="26"/>
        </w:rPr>
        <w:t>Ph: 0172-4640060, 4639271</w:t>
      </w:r>
    </w:p>
    <w:p w:rsidR="00CC7F47" w:rsidRDefault="00CC7F47" w:rsidP="00CC7F4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7F47">
        <w:rPr>
          <w:rFonts w:ascii="Arial" w:hAnsi="Arial" w:cs="Arial"/>
          <w:b/>
          <w:bCs/>
          <w:sz w:val="26"/>
          <w:szCs w:val="26"/>
        </w:rPr>
        <w:t>E-mail:</w:t>
      </w:r>
      <w:r w:rsidR="004E27DF">
        <w:rPr>
          <w:rFonts w:ascii="Arial" w:hAnsi="Arial" w:cs="Arial"/>
          <w:b/>
          <w:bCs/>
          <w:sz w:val="26"/>
          <w:szCs w:val="26"/>
        </w:rPr>
        <w:t>-</w:t>
      </w:r>
      <w:r w:rsidRPr="00CC7F47">
        <w:rPr>
          <w:rFonts w:ascii="Arial" w:hAnsi="Arial" w:cs="Arial"/>
          <w:b/>
          <w:bCs/>
          <w:sz w:val="26"/>
          <w:szCs w:val="26"/>
        </w:rPr>
        <w:t xml:space="preserve"> pajlchd@punjuice.in</w:t>
      </w:r>
      <w:r w:rsidR="004E27DF">
        <w:rPr>
          <w:rFonts w:ascii="Arial" w:hAnsi="Arial" w:cs="Arial"/>
          <w:b/>
          <w:bCs/>
          <w:sz w:val="26"/>
          <w:szCs w:val="26"/>
        </w:rPr>
        <w:t>,</w:t>
      </w:r>
      <w:r w:rsidRPr="00CC7F47">
        <w:rPr>
          <w:rFonts w:ascii="Arial" w:hAnsi="Arial" w:cs="Arial"/>
          <w:b/>
          <w:bCs/>
          <w:sz w:val="26"/>
          <w:szCs w:val="26"/>
        </w:rPr>
        <w:t xml:space="preserve"> Website: </w:t>
      </w:r>
      <w:hyperlink r:id="rId4" w:history="1">
        <w:r w:rsidRPr="00CC7F47">
          <w:rPr>
            <w:rStyle w:val="Hyperlink"/>
            <w:rFonts w:ascii="Arial" w:hAnsi="Arial" w:cs="Arial"/>
            <w:b/>
            <w:bCs/>
            <w:color w:val="000000" w:themeColor="text1"/>
            <w:sz w:val="26"/>
            <w:szCs w:val="26"/>
            <w:u w:val="none"/>
          </w:rPr>
          <w:t>www.punjuice.in</w:t>
        </w:r>
      </w:hyperlink>
    </w:p>
    <w:p w:rsidR="00CC7F47" w:rsidRPr="00CC7F47" w:rsidRDefault="00CC7F47" w:rsidP="00CC7F4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C7F47" w:rsidRPr="00CC7F47" w:rsidRDefault="00CC7F47" w:rsidP="00CC7F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7F47">
        <w:rPr>
          <w:rFonts w:ascii="Arial" w:hAnsi="Arial" w:cs="Arial"/>
          <w:b/>
          <w:bCs/>
          <w:sz w:val="24"/>
          <w:szCs w:val="24"/>
          <w:u w:val="single"/>
        </w:rPr>
        <w:t>EXPRESSION OF INTEREST FOR PROCESSING OF FRUIT &amp; VEGETABLES</w:t>
      </w:r>
    </w:p>
    <w:p w:rsidR="00CC7F47" w:rsidRDefault="00CC7F47" w:rsidP="00FD6606">
      <w:pPr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CC7F47">
        <w:rPr>
          <w:rFonts w:ascii="Arial" w:hAnsi="Arial" w:cs="Arial"/>
          <w:sz w:val="24"/>
          <w:szCs w:val="24"/>
        </w:rPr>
        <w:t>PAJL has set up two state of the art multi Fruit &amp; Vegetable processing plants</w:t>
      </w:r>
      <w:r w:rsidR="00A01BF2">
        <w:rPr>
          <w:rFonts w:ascii="Arial" w:hAnsi="Arial" w:cs="Arial"/>
          <w:sz w:val="24"/>
          <w:szCs w:val="24"/>
        </w:rPr>
        <w:t xml:space="preserve"> (with Aseptic packing facility)</w:t>
      </w:r>
      <w:r w:rsidRPr="00CC7F47">
        <w:rPr>
          <w:rFonts w:ascii="Arial" w:hAnsi="Arial" w:cs="Arial"/>
          <w:sz w:val="24"/>
          <w:szCs w:val="24"/>
        </w:rPr>
        <w:t xml:space="preserve"> at Hoshiarpur &amp; Abohar</w:t>
      </w:r>
      <w:r w:rsidR="007A4ECE">
        <w:rPr>
          <w:rFonts w:ascii="Arial" w:hAnsi="Arial" w:cs="Arial"/>
          <w:sz w:val="24"/>
          <w:szCs w:val="24"/>
        </w:rPr>
        <w:t xml:space="preserve">, with cold store &amp; deep freezer capacity of 1000 MT each at each plant, </w:t>
      </w:r>
      <w:r w:rsidRPr="00CC7F47">
        <w:rPr>
          <w:rFonts w:ascii="Arial" w:hAnsi="Arial" w:cs="Arial"/>
          <w:sz w:val="24"/>
          <w:szCs w:val="24"/>
        </w:rPr>
        <w:t xml:space="preserve">besides the Bottling Plant as in house facility for filling of Juices at Hoshiarpur. PAJL invites offers from companies dealing with processed food for getting the processing of different fruits &amp; vegetables including </w:t>
      </w:r>
      <w:proofErr w:type="spellStart"/>
      <w:r w:rsidRPr="00CC7F47">
        <w:rPr>
          <w:rFonts w:ascii="Arial" w:hAnsi="Arial" w:cs="Arial"/>
          <w:sz w:val="24"/>
          <w:szCs w:val="24"/>
        </w:rPr>
        <w:t>Kinnow</w:t>
      </w:r>
      <w:proofErr w:type="spellEnd"/>
      <w:r w:rsidR="001F6372">
        <w:rPr>
          <w:rFonts w:ascii="Arial" w:hAnsi="Arial" w:cs="Arial"/>
          <w:sz w:val="24"/>
          <w:szCs w:val="24"/>
        </w:rPr>
        <w:t xml:space="preserve"> </w:t>
      </w:r>
      <w:r w:rsidRPr="00CC7F47">
        <w:rPr>
          <w:rFonts w:ascii="Arial" w:hAnsi="Arial" w:cs="Arial"/>
          <w:sz w:val="24"/>
          <w:szCs w:val="24"/>
        </w:rPr>
        <w:t>(</w:t>
      </w:r>
      <w:r w:rsidR="007A4ECE">
        <w:rPr>
          <w:rFonts w:ascii="Arial" w:hAnsi="Arial" w:cs="Arial"/>
          <w:sz w:val="24"/>
          <w:szCs w:val="24"/>
        </w:rPr>
        <w:t>O</w:t>
      </w:r>
      <w:r w:rsidRPr="00CC7F47">
        <w:rPr>
          <w:rFonts w:ascii="Arial" w:hAnsi="Arial" w:cs="Arial"/>
          <w:sz w:val="24"/>
          <w:szCs w:val="24"/>
        </w:rPr>
        <w:t xml:space="preserve">range), </w:t>
      </w:r>
      <w:r w:rsidR="007A4ECE" w:rsidRPr="00CC7F47">
        <w:rPr>
          <w:rFonts w:ascii="Arial" w:hAnsi="Arial" w:cs="Arial"/>
          <w:sz w:val="24"/>
          <w:szCs w:val="24"/>
        </w:rPr>
        <w:t>Tomato</w:t>
      </w:r>
      <w:r w:rsidR="007A4ECE">
        <w:rPr>
          <w:rFonts w:ascii="Arial" w:hAnsi="Arial" w:cs="Arial"/>
          <w:sz w:val="24"/>
          <w:szCs w:val="24"/>
        </w:rPr>
        <w:t>,</w:t>
      </w:r>
      <w:r w:rsidRPr="00CC7F47">
        <w:rPr>
          <w:rFonts w:ascii="Arial" w:hAnsi="Arial" w:cs="Arial"/>
          <w:sz w:val="24"/>
          <w:szCs w:val="24"/>
        </w:rPr>
        <w:t xml:space="preserve"> Lime/Lemon, Mango, Pear, Apple, Guava, Peach, Plum, Litchi, </w:t>
      </w:r>
      <w:proofErr w:type="spellStart"/>
      <w:r w:rsidRPr="00CC7F47">
        <w:rPr>
          <w:rFonts w:ascii="Arial" w:hAnsi="Arial" w:cs="Arial"/>
          <w:sz w:val="24"/>
          <w:szCs w:val="24"/>
        </w:rPr>
        <w:t>Amla</w:t>
      </w:r>
      <w:proofErr w:type="spellEnd"/>
      <w:r w:rsidRPr="00CC7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5EFE" w:rsidRPr="00CC7F47">
        <w:rPr>
          <w:rFonts w:ascii="Arial" w:hAnsi="Arial" w:cs="Arial"/>
          <w:sz w:val="24"/>
          <w:szCs w:val="24"/>
        </w:rPr>
        <w:t>Aloevera</w:t>
      </w:r>
      <w:proofErr w:type="spellEnd"/>
      <w:r w:rsidR="00035EFE">
        <w:rPr>
          <w:rFonts w:ascii="Arial" w:hAnsi="Arial" w:cs="Arial"/>
          <w:sz w:val="24"/>
          <w:szCs w:val="24"/>
        </w:rPr>
        <w:t>,</w:t>
      </w:r>
      <w:r w:rsidR="00035EFE" w:rsidRPr="00CC7F47">
        <w:rPr>
          <w:rFonts w:ascii="Arial" w:hAnsi="Arial" w:cs="Arial"/>
          <w:sz w:val="24"/>
          <w:szCs w:val="24"/>
        </w:rPr>
        <w:t xml:space="preserve"> </w:t>
      </w:r>
      <w:r w:rsidRPr="00CC7F47">
        <w:rPr>
          <w:rFonts w:ascii="Arial" w:hAnsi="Arial" w:cs="Arial"/>
          <w:sz w:val="24"/>
          <w:szCs w:val="24"/>
        </w:rPr>
        <w:t xml:space="preserve">Banana, Carrot/Black Carrot, </w:t>
      </w:r>
      <w:proofErr w:type="spellStart"/>
      <w:r w:rsidRPr="00CC7F47">
        <w:rPr>
          <w:rFonts w:ascii="Arial" w:hAnsi="Arial" w:cs="Arial"/>
          <w:sz w:val="24"/>
          <w:szCs w:val="24"/>
        </w:rPr>
        <w:t>Jamun</w:t>
      </w:r>
      <w:proofErr w:type="spellEnd"/>
      <w:r w:rsidRPr="00CC7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F47">
        <w:rPr>
          <w:rFonts w:ascii="Arial" w:hAnsi="Arial" w:cs="Arial"/>
          <w:sz w:val="24"/>
          <w:szCs w:val="24"/>
        </w:rPr>
        <w:t>Chillies</w:t>
      </w:r>
      <w:proofErr w:type="spellEnd"/>
      <w:r w:rsidRPr="00CC7F47">
        <w:rPr>
          <w:rFonts w:ascii="Arial" w:hAnsi="Arial" w:cs="Arial"/>
          <w:sz w:val="24"/>
          <w:szCs w:val="24"/>
        </w:rPr>
        <w:t xml:space="preserve"> (Red &amp; Green), Melons</w:t>
      </w:r>
      <w:r w:rsidR="00AB64F8">
        <w:rPr>
          <w:rFonts w:ascii="Arial" w:hAnsi="Arial" w:cs="Arial"/>
          <w:sz w:val="24"/>
          <w:szCs w:val="24"/>
        </w:rPr>
        <w:t>, Bitter Gourd (</w:t>
      </w:r>
      <w:proofErr w:type="spellStart"/>
      <w:r w:rsidR="00AB64F8">
        <w:rPr>
          <w:rFonts w:ascii="Arial" w:hAnsi="Arial" w:cs="Arial"/>
          <w:sz w:val="24"/>
          <w:szCs w:val="24"/>
        </w:rPr>
        <w:t>Karela</w:t>
      </w:r>
      <w:proofErr w:type="spellEnd"/>
      <w:r w:rsidR="00AB64F8">
        <w:rPr>
          <w:rFonts w:ascii="Arial" w:hAnsi="Arial" w:cs="Arial"/>
          <w:sz w:val="24"/>
          <w:szCs w:val="24"/>
        </w:rPr>
        <w:t>), Turmeric, Grape Fruit, Bottle Gourd (</w:t>
      </w:r>
      <w:proofErr w:type="spellStart"/>
      <w:r w:rsidR="00AB64F8">
        <w:rPr>
          <w:rFonts w:ascii="Arial" w:hAnsi="Arial" w:cs="Arial"/>
          <w:sz w:val="24"/>
          <w:szCs w:val="24"/>
        </w:rPr>
        <w:t>Lockey</w:t>
      </w:r>
      <w:proofErr w:type="spellEnd"/>
      <w:r w:rsidR="00AB64F8">
        <w:rPr>
          <w:rFonts w:ascii="Arial" w:hAnsi="Arial" w:cs="Arial"/>
          <w:sz w:val="24"/>
          <w:szCs w:val="24"/>
        </w:rPr>
        <w:t xml:space="preserve">) </w:t>
      </w:r>
      <w:r w:rsidRPr="00CC7F47">
        <w:rPr>
          <w:rFonts w:ascii="Arial" w:hAnsi="Arial" w:cs="Arial"/>
          <w:sz w:val="24"/>
          <w:szCs w:val="24"/>
        </w:rPr>
        <w:t xml:space="preserve">etc. done on third party job work basis at these plants. Interested parties may </w:t>
      </w:r>
      <w:r w:rsidR="00EB4B88">
        <w:rPr>
          <w:rFonts w:ascii="Arial" w:hAnsi="Arial" w:cs="Arial"/>
          <w:sz w:val="24"/>
          <w:szCs w:val="24"/>
        </w:rPr>
        <w:t>submit</w:t>
      </w:r>
      <w:r w:rsidRPr="00CC7F47">
        <w:rPr>
          <w:rFonts w:ascii="Arial" w:hAnsi="Arial" w:cs="Arial"/>
          <w:sz w:val="24"/>
          <w:szCs w:val="24"/>
        </w:rPr>
        <w:t xml:space="preserve"> their </w:t>
      </w:r>
      <w:r w:rsidR="0010631B">
        <w:rPr>
          <w:rFonts w:ascii="Arial" w:hAnsi="Arial" w:cs="Arial"/>
          <w:sz w:val="24"/>
          <w:szCs w:val="24"/>
        </w:rPr>
        <w:t>‘</w:t>
      </w:r>
      <w:r w:rsidR="00EB4B88">
        <w:rPr>
          <w:rFonts w:ascii="Arial" w:hAnsi="Arial" w:cs="Arial"/>
          <w:sz w:val="24"/>
          <w:szCs w:val="24"/>
        </w:rPr>
        <w:t xml:space="preserve">Expression of </w:t>
      </w:r>
      <w:r w:rsidR="00EB4B88" w:rsidRPr="00CC7F47">
        <w:rPr>
          <w:rFonts w:ascii="Arial" w:hAnsi="Arial" w:cs="Arial"/>
          <w:sz w:val="24"/>
          <w:szCs w:val="24"/>
        </w:rPr>
        <w:t>Interest</w:t>
      </w:r>
      <w:r w:rsidR="0010631B">
        <w:rPr>
          <w:rFonts w:ascii="Arial" w:hAnsi="Arial" w:cs="Arial"/>
          <w:sz w:val="24"/>
          <w:szCs w:val="24"/>
        </w:rPr>
        <w:t>’</w:t>
      </w:r>
      <w:r w:rsidR="00EB4B88" w:rsidRPr="00CC7F47">
        <w:rPr>
          <w:rFonts w:ascii="Arial" w:hAnsi="Arial" w:cs="Arial"/>
          <w:sz w:val="24"/>
          <w:szCs w:val="24"/>
        </w:rPr>
        <w:t xml:space="preserve"> </w:t>
      </w:r>
      <w:r w:rsidRPr="00CC7F47">
        <w:rPr>
          <w:rFonts w:ascii="Arial" w:hAnsi="Arial" w:cs="Arial"/>
          <w:sz w:val="24"/>
          <w:szCs w:val="24"/>
        </w:rPr>
        <w:t xml:space="preserve">for job work processing within 30 days to enable us to plan processing schedule. </w:t>
      </w:r>
    </w:p>
    <w:p w:rsidR="00CC7F47" w:rsidRPr="00CC7F47" w:rsidRDefault="00CC7F47" w:rsidP="00CC7F4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C7F47">
        <w:rPr>
          <w:rFonts w:ascii="Arial" w:hAnsi="Arial" w:cs="Arial"/>
          <w:b/>
          <w:bCs/>
          <w:sz w:val="24"/>
          <w:szCs w:val="24"/>
        </w:rPr>
        <w:t>Chief Executive Officer</w:t>
      </w:r>
    </w:p>
    <w:tbl>
      <w:tblPr>
        <w:tblW w:w="9477" w:type="dxa"/>
        <w:tblInd w:w="125" w:type="dxa"/>
        <w:tblBorders>
          <w:top w:val="single" w:sz="4" w:space="0" w:color="auto"/>
        </w:tblBorders>
        <w:tblLook w:val="0000"/>
      </w:tblPr>
      <w:tblGrid>
        <w:gridCol w:w="9477"/>
      </w:tblGrid>
      <w:tr w:rsidR="00CC7F47" w:rsidTr="00CC7F47">
        <w:trPr>
          <w:trHeight w:val="100"/>
        </w:trPr>
        <w:tc>
          <w:tcPr>
            <w:tcW w:w="9477" w:type="dxa"/>
          </w:tcPr>
          <w:p w:rsidR="00CC7F47" w:rsidRDefault="00CC7F47"/>
        </w:tc>
      </w:tr>
    </w:tbl>
    <w:p w:rsidR="00CC7F47" w:rsidRDefault="00CC7F47"/>
    <w:sectPr w:rsidR="00CC7F47" w:rsidSect="0004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12C"/>
    <w:rsid w:val="00035EFE"/>
    <w:rsid w:val="00040DA9"/>
    <w:rsid w:val="0010631B"/>
    <w:rsid w:val="001F6372"/>
    <w:rsid w:val="00354AF4"/>
    <w:rsid w:val="004E27DF"/>
    <w:rsid w:val="007A4ECE"/>
    <w:rsid w:val="0080631D"/>
    <w:rsid w:val="009E7A1D"/>
    <w:rsid w:val="009E7A97"/>
    <w:rsid w:val="00A01BF2"/>
    <w:rsid w:val="00AB24F0"/>
    <w:rsid w:val="00AB64F8"/>
    <w:rsid w:val="00BC312C"/>
    <w:rsid w:val="00CC7F47"/>
    <w:rsid w:val="00DF401C"/>
    <w:rsid w:val="00EB4B88"/>
    <w:rsid w:val="00F80234"/>
    <w:rsid w:val="00F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2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juic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2018-01-03T00:38:00Z</cp:lastPrinted>
  <dcterms:created xsi:type="dcterms:W3CDTF">2018-01-03T00:24:00Z</dcterms:created>
  <dcterms:modified xsi:type="dcterms:W3CDTF">2018-01-03T19:43:00Z</dcterms:modified>
</cp:coreProperties>
</file>